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05D6" w14:textId="30374D4B" w:rsidR="00A27227" w:rsidRPr="009A1077" w:rsidRDefault="00A27227" w:rsidP="005A38A5">
      <w:pPr>
        <w:ind w:left="7080"/>
        <w:jc w:val="right"/>
        <w:rPr>
          <w:rFonts w:ascii="Calibri" w:hAnsi="Calibri" w:cs="Calibr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8CCB059" wp14:editId="17260109">
            <wp:simplePos x="0" y="0"/>
            <wp:positionH relativeFrom="margin">
              <wp:align>left</wp:align>
            </wp:positionH>
            <wp:positionV relativeFrom="paragraph">
              <wp:posOffset>-477520</wp:posOffset>
            </wp:positionV>
            <wp:extent cx="2286000" cy="112395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077" w:rsidRPr="009A1077">
        <w:rPr>
          <w:rFonts w:ascii="Calibri" w:hAnsi="Calibri" w:cs="Calibri"/>
          <w:sz w:val="24"/>
          <w:szCs w:val="24"/>
        </w:rPr>
        <w:t xml:space="preserve">Immediate Release </w:t>
      </w:r>
    </w:p>
    <w:p w14:paraId="29288609" w14:textId="6570A816" w:rsidR="009A1077" w:rsidRDefault="008F2D95" w:rsidP="008F2D95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0F55D6">
        <w:rPr>
          <w:rFonts w:ascii="Calibri" w:hAnsi="Calibri" w:cs="Calibri"/>
          <w:sz w:val="24"/>
          <w:szCs w:val="24"/>
        </w:rPr>
        <w:t>Monday 21</w:t>
      </w:r>
      <w:r w:rsidR="000F55D6" w:rsidRPr="000F55D6">
        <w:rPr>
          <w:rFonts w:ascii="Calibri" w:hAnsi="Calibri" w:cs="Calibri"/>
          <w:sz w:val="24"/>
          <w:szCs w:val="24"/>
          <w:vertAlign w:val="superscript"/>
        </w:rPr>
        <w:t>st</w:t>
      </w:r>
      <w:r w:rsidR="000F55D6">
        <w:rPr>
          <w:rFonts w:ascii="Calibri" w:hAnsi="Calibri" w:cs="Calibri"/>
          <w:sz w:val="24"/>
          <w:szCs w:val="24"/>
        </w:rPr>
        <w:t xml:space="preserve"> of February, 2022</w:t>
      </w:r>
    </w:p>
    <w:p w14:paraId="1B47AEA4" w14:textId="77777777" w:rsidR="00DF5D6E" w:rsidRDefault="00DF5D6E" w:rsidP="007E56BD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0207F27" w14:textId="77777777" w:rsidR="003D09DD" w:rsidRDefault="003D09DD" w:rsidP="00375C51">
      <w:pPr>
        <w:pStyle w:val="Sansinterligne"/>
        <w:jc w:val="center"/>
        <w:rPr>
          <w:b/>
          <w:bCs/>
          <w:sz w:val="32"/>
          <w:szCs w:val="32"/>
          <w:lang w:val="en-US"/>
        </w:rPr>
      </w:pPr>
    </w:p>
    <w:p w14:paraId="7C21DA8D" w14:textId="10C67CB9" w:rsidR="00DF5D6E" w:rsidRPr="00375C51" w:rsidRDefault="00DF5D6E" w:rsidP="00D703CE">
      <w:pPr>
        <w:pStyle w:val="Sansinterligne"/>
        <w:jc w:val="center"/>
        <w:rPr>
          <w:b/>
          <w:bCs/>
          <w:sz w:val="32"/>
          <w:szCs w:val="32"/>
          <w:lang w:val="en-US"/>
        </w:rPr>
      </w:pPr>
      <w:r w:rsidRPr="00375C51">
        <w:rPr>
          <w:b/>
          <w:bCs/>
          <w:sz w:val="32"/>
          <w:szCs w:val="32"/>
          <w:lang w:val="en-US"/>
        </w:rPr>
        <w:t xml:space="preserve">LIT LIGHTING DESIGN AWARDS </w:t>
      </w:r>
      <w:r w:rsidR="00D703CE">
        <w:rPr>
          <w:b/>
          <w:bCs/>
          <w:sz w:val="32"/>
          <w:szCs w:val="32"/>
          <w:lang w:val="en-US"/>
        </w:rPr>
        <w:t>2022 IS NOW WELCOM</w:t>
      </w:r>
      <w:r w:rsidR="000A614D">
        <w:rPr>
          <w:b/>
          <w:bCs/>
          <w:sz w:val="32"/>
          <w:szCs w:val="32"/>
          <w:lang w:val="en-US"/>
        </w:rPr>
        <w:t>ING</w:t>
      </w:r>
      <w:r w:rsidR="00D703CE">
        <w:rPr>
          <w:b/>
          <w:bCs/>
          <w:sz w:val="32"/>
          <w:szCs w:val="32"/>
          <w:lang w:val="en-US"/>
        </w:rPr>
        <w:t xml:space="preserve"> SUBMISSIONS FROM ALL AROUND THE WORLD! </w:t>
      </w:r>
    </w:p>
    <w:p w14:paraId="7ED29A2D" w14:textId="70719B45" w:rsidR="00953F1F" w:rsidRPr="00DF5D6E" w:rsidRDefault="00953F1F">
      <w:pPr>
        <w:rPr>
          <w:lang w:val="en-US"/>
        </w:rPr>
      </w:pPr>
    </w:p>
    <w:p w14:paraId="05E6B0F2" w14:textId="3EFF4653" w:rsidR="000F55D6" w:rsidRPr="00C7444A" w:rsidRDefault="000F55D6" w:rsidP="000F55D6">
      <w:pPr>
        <w:jc w:val="both"/>
        <w:rPr>
          <w:lang w:val="en-US"/>
        </w:rPr>
      </w:pPr>
      <w:r w:rsidRPr="00321B44">
        <w:rPr>
          <w:b/>
          <w:bCs/>
          <w:lang w:val="en-US"/>
        </w:rPr>
        <w:t>Zurich, Switzerland</w:t>
      </w:r>
      <w:r>
        <w:rPr>
          <w:b/>
          <w:bCs/>
          <w:lang w:val="en-US"/>
        </w:rPr>
        <w:t xml:space="preserve"> – The 2022 LIT Lighting Design Awards is now </w:t>
      </w:r>
      <w:r w:rsidRPr="00321B44">
        <w:rPr>
          <w:lang w:val="en-US"/>
        </w:rPr>
        <w:t>accepting entries</w:t>
      </w:r>
      <w:r>
        <w:rPr>
          <w:lang w:val="en-US"/>
        </w:rPr>
        <w:t xml:space="preserve"> into its two major categories, Lighting Product Design and Lighting Design. </w:t>
      </w:r>
      <w:r w:rsidRPr="00321B44">
        <w:rPr>
          <w:lang w:val="en-US"/>
        </w:rPr>
        <w:t>It welcomes submissions from professional, emerging designers and students until the</w:t>
      </w:r>
      <w:r w:rsidRPr="000F55D6">
        <w:rPr>
          <w:lang w:val="en-US"/>
        </w:rPr>
        <w:t xml:space="preserve"> 22nd of October 2022</w:t>
      </w:r>
      <w:r w:rsidRPr="00321B44">
        <w:rPr>
          <w:lang w:val="en-US"/>
        </w:rPr>
        <w:t>, the program promises to attract entries from some of the most forward</w:t>
      </w:r>
      <w:r>
        <w:rPr>
          <w:lang w:val="en-US"/>
        </w:rPr>
        <w:t xml:space="preserve"> creative</w:t>
      </w:r>
      <w:r w:rsidRPr="00321B44">
        <w:rPr>
          <w:lang w:val="en-US"/>
        </w:rPr>
        <w:t xml:space="preserve"> </w:t>
      </w:r>
      <w:r>
        <w:rPr>
          <w:lang w:val="en-US"/>
        </w:rPr>
        <w:t xml:space="preserve">lighting </w:t>
      </w:r>
      <w:r w:rsidRPr="00321B44">
        <w:rPr>
          <w:lang w:val="en-US"/>
        </w:rPr>
        <w:t>firms</w:t>
      </w:r>
      <w:r>
        <w:rPr>
          <w:lang w:val="en-US"/>
        </w:rPr>
        <w:t xml:space="preserve"> and independent designers</w:t>
      </w:r>
      <w:r w:rsidRPr="00321B44">
        <w:rPr>
          <w:lang w:val="en-US"/>
        </w:rPr>
        <w:t xml:space="preserve"> from all around the world! </w:t>
      </w:r>
    </w:p>
    <w:p w14:paraId="06291995" w14:textId="0BCC14E1" w:rsidR="00433C57" w:rsidRDefault="00DF5D6E" w:rsidP="000F55D6">
      <w:pPr>
        <w:rPr>
          <w:lang w:val="en-US"/>
        </w:rPr>
      </w:pPr>
      <w:r w:rsidRPr="00DF5D6E">
        <w:rPr>
          <w:lang w:val="en-US"/>
        </w:rPr>
        <w:t xml:space="preserve">The </w:t>
      </w:r>
      <w:r w:rsidRPr="00C7444A">
        <w:rPr>
          <w:rStyle w:val="lev"/>
          <w:rFonts w:ascii="Calibri" w:hAnsi="Calibri" w:cs="Calibri"/>
          <w:b w:val="0"/>
          <w:bCs w:val="0"/>
          <w:lang w:val="en-US"/>
        </w:rPr>
        <w:t>LIT Lighting Design Awards</w:t>
      </w:r>
      <w:r w:rsidRPr="00C7444A">
        <w:rPr>
          <w:b/>
          <w:bCs/>
          <w:lang w:val="en-US"/>
        </w:rPr>
        <w:t xml:space="preserve"> </w:t>
      </w:r>
      <w:r w:rsidRPr="00DF5D6E">
        <w:rPr>
          <w:lang w:val="en-US"/>
        </w:rPr>
        <w:t xml:space="preserve">was created </w:t>
      </w:r>
      <w:r w:rsidR="000F55D6" w:rsidRPr="00E24824">
        <w:rPr>
          <w:lang w:val="en-US"/>
        </w:rPr>
        <w:t>to recognize the efforts of talented international lighting product designers and lighting implementers. We believe that lighting is both an art and a science, and is one of the most important elements of design. The LIT Awards w</w:t>
      </w:r>
      <w:r w:rsidR="000F55D6">
        <w:rPr>
          <w:lang w:val="en-US"/>
        </w:rPr>
        <w:t>ere</w:t>
      </w:r>
      <w:r w:rsidR="000F55D6" w:rsidRPr="00E24824">
        <w:rPr>
          <w:lang w:val="en-US"/>
        </w:rPr>
        <w:t xml:space="preserve"> envisioned to celebrate creativity and innovation in the field of lighting products and applications.</w:t>
      </w:r>
    </w:p>
    <w:p w14:paraId="7C179534" w14:textId="2FC3F649" w:rsidR="00433C57" w:rsidRPr="00E24824" w:rsidRDefault="00433C57" w:rsidP="000F55D6">
      <w:pPr>
        <w:rPr>
          <w:lang w:val="en-US"/>
        </w:rPr>
      </w:pPr>
      <w:r w:rsidRPr="00DB6A76">
        <w:rPr>
          <w:lang w:val="en-US"/>
        </w:rPr>
        <w:t>This annual program aims to celebrate Projects, People, and their passion for the industry, through our rigorous judging process, we recognize those that have gone above and beyond.</w:t>
      </w:r>
    </w:p>
    <w:p w14:paraId="5575C305" w14:textId="640C8DFF" w:rsidR="00433C57" w:rsidRPr="00933FD4" w:rsidRDefault="00433C57" w:rsidP="00933FD4">
      <w:pPr>
        <w:pStyle w:val="Sansinterligne"/>
        <w:rPr>
          <w:lang w:val="en-US"/>
        </w:rPr>
      </w:pPr>
      <w:r w:rsidRPr="00433C57">
        <w:rPr>
          <w:lang w:val="en-US"/>
        </w:rPr>
        <w:t>In 2021, the awards received over 500 submissions from 33 countries, the range of work was as astounding as always, with honorees including </w:t>
      </w:r>
      <w:proofErr w:type="spellStart"/>
      <w:r w:rsidRPr="00933FD4">
        <w:rPr>
          <w:b/>
          <w:bCs/>
          <w:lang w:val="en-US"/>
        </w:rPr>
        <w:t>Eleftheria</w:t>
      </w:r>
      <w:proofErr w:type="spellEnd"/>
      <w:r w:rsidRPr="00933FD4">
        <w:rPr>
          <w:b/>
          <w:bCs/>
          <w:lang w:val="en-US"/>
        </w:rPr>
        <w:t xml:space="preserve"> </w:t>
      </w:r>
      <w:proofErr w:type="spellStart"/>
      <w:r w:rsidRPr="00933FD4">
        <w:rPr>
          <w:b/>
          <w:bCs/>
          <w:lang w:val="en-US"/>
        </w:rPr>
        <w:t>Deko</w:t>
      </w:r>
      <w:proofErr w:type="spellEnd"/>
      <w:r w:rsidRPr="00933FD4">
        <w:rPr>
          <w:b/>
          <w:bCs/>
          <w:lang w:val="en-US"/>
        </w:rPr>
        <w:t xml:space="preserve"> &amp; Associates</w:t>
      </w:r>
      <w:r w:rsidRPr="00433C57">
        <w:rPr>
          <w:lang w:val="en-US"/>
        </w:rPr>
        <w:t xml:space="preserve"> for the new lighting of the Acropolis of Athens and Monuments, </w:t>
      </w:r>
      <w:proofErr w:type="spellStart"/>
      <w:r w:rsidRPr="00933FD4">
        <w:rPr>
          <w:b/>
          <w:bCs/>
          <w:lang w:val="en-US"/>
        </w:rPr>
        <w:t>Expoligh</w:t>
      </w:r>
      <w:r w:rsidRPr="00433C57">
        <w:rPr>
          <w:lang w:val="en-US"/>
        </w:rPr>
        <w:t>t</w:t>
      </w:r>
      <w:proofErr w:type="spellEnd"/>
      <w:r w:rsidRPr="00433C57">
        <w:rPr>
          <w:lang w:val="en-US"/>
        </w:rPr>
        <w:t xml:space="preserve"> based in Ukraine for the Madison Business Center</w:t>
      </w:r>
      <w:r w:rsidRPr="00433C57">
        <w:rPr>
          <w:b/>
          <w:bCs/>
          <w:lang w:val="en-US"/>
        </w:rPr>
        <w:t xml:space="preserve"> and SPEIRS MAJOR and LEOX design partnership </w:t>
      </w:r>
      <w:r w:rsidRPr="00933FD4">
        <w:rPr>
          <w:lang w:val="en-US"/>
        </w:rPr>
        <w:t xml:space="preserve">for the </w:t>
      </w:r>
      <w:proofErr w:type="spellStart"/>
      <w:r w:rsidRPr="00933FD4">
        <w:rPr>
          <w:lang w:val="en-US"/>
        </w:rPr>
        <w:t>Tianan</w:t>
      </w:r>
      <w:proofErr w:type="spellEnd"/>
      <w:r w:rsidRPr="00933FD4">
        <w:rPr>
          <w:lang w:val="en-US"/>
        </w:rPr>
        <w:t xml:space="preserve"> 1000 Trees project in </w:t>
      </w:r>
      <w:proofErr w:type="spellStart"/>
      <w:r w:rsidRPr="00933FD4">
        <w:rPr>
          <w:lang w:val="en-US"/>
        </w:rPr>
        <w:t>Tianan</w:t>
      </w:r>
      <w:proofErr w:type="spellEnd"/>
      <w:r w:rsidRPr="00933FD4">
        <w:rPr>
          <w:lang w:val="en-US"/>
        </w:rPr>
        <w:t xml:space="preserve"> </w:t>
      </w:r>
      <w:proofErr w:type="spellStart"/>
      <w:r w:rsidRPr="00933FD4">
        <w:rPr>
          <w:lang w:val="en-US"/>
        </w:rPr>
        <w:t>china</w:t>
      </w:r>
      <w:proofErr w:type="spellEnd"/>
      <w:r w:rsidRPr="00933FD4">
        <w:rPr>
          <w:lang w:val="en-US"/>
        </w:rPr>
        <w:t>. Lighting Product companies such as</w:t>
      </w:r>
      <w:r>
        <w:rPr>
          <w:b/>
          <w:bCs/>
          <w:lang w:val="en-US"/>
        </w:rPr>
        <w:t xml:space="preserve"> </w:t>
      </w:r>
      <w:r w:rsidR="00933FD4" w:rsidRPr="00933FD4">
        <w:rPr>
          <w:b/>
          <w:bCs/>
          <w:lang w:val="en-US"/>
        </w:rPr>
        <w:t xml:space="preserve">CENTRSVET, A-Light </w:t>
      </w:r>
      <w:r w:rsidR="00933FD4" w:rsidRPr="00933FD4">
        <w:rPr>
          <w:lang w:val="en-US"/>
        </w:rPr>
        <w:t xml:space="preserve">and </w:t>
      </w:r>
      <w:r w:rsidR="00933FD4" w:rsidRPr="00933FD4">
        <w:rPr>
          <w:b/>
          <w:bCs/>
          <w:lang w:val="en-US"/>
        </w:rPr>
        <w:t xml:space="preserve">Delta </w:t>
      </w:r>
      <w:r w:rsidR="00933FD4" w:rsidRPr="00933FD4">
        <w:rPr>
          <w:lang w:val="en-US"/>
        </w:rPr>
        <w:t xml:space="preserve">Light have also been awarded… just to name a few. </w:t>
      </w:r>
    </w:p>
    <w:p w14:paraId="534E2A28" w14:textId="45DE0548" w:rsidR="00433C57" w:rsidRPr="00433C57" w:rsidRDefault="00433C57" w:rsidP="00433C57">
      <w:pPr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15347503" w14:textId="47EE3113" w:rsidR="00933FD4" w:rsidRPr="00933FD4" w:rsidRDefault="00933FD4" w:rsidP="00933FD4">
      <w:pPr>
        <w:jc w:val="both"/>
        <w:rPr>
          <w:color w:val="FF0000"/>
        </w:rPr>
      </w:pPr>
      <w:r w:rsidRPr="00A8171E">
        <w:rPr>
          <w:lang w:val="en-US"/>
        </w:rPr>
        <w:t>All awarded projects, products and designs were celebrated online at the 202</w:t>
      </w:r>
      <w:r>
        <w:rPr>
          <w:lang w:val="en-US"/>
        </w:rPr>
        <w:t>1</w:t>
      </w:r>
      <w:r w:rsidRPr="00A8171E">
        <w:rPr>
          <w:lang w:val="en-US"/>
        </w:rPr>
        <w:t xml:space="preserve"> </w:t>
      </w:r>
      <w:r>
        <w:rPr>
          <w:lang w:val="en-US"/>
        </w:rPr>
        <w:t>LIT Lighting Design</w:t>
      </w:r>
      <w:r w:rsidRPr="00A8171E">
        <w:rPr>
          <w:lang w:val="en-US"/>
        </w:rPr>
        <w:t xml:space="preserve"> </w:t>
      </w:r>
      <w:r w:rsidRPr="00DE0BA4">
        <w:rPr>
          <w:lang w:val="en-US"/>
        </w:rPr>
        <w:t>Awards Winners Celebration. The announcement can still be viewed on the LIT Awards website:</w:t>
      </w:r>
      <w:r w:rsidRPr="00DE0BA4">
        <w:rPr>
          <w:rFonts w:ascii="Merriweather" w:hAnsi="Merriweather"/>
          <w:sz w:val="27"/>
          <w:szCs w:val="27"/>
          <w:shd w:val="clear" w:color="auto" w:fill="FFFFFF"/>
        </w:rPr>
        <w:t xml:space="preserve"> </w:t>
      </w:r>
      <w:hyperlink r:id="rId5" w:history="1">
        <w:r w:rsidR="00DE0BA4" w:rsidRPr="00DE0BA4">
          <w:rPr>
            <w:rStyle w:val="Lienhypertexte"/>
            <w:lang w:val="en-US"/>
          </w:rPr>
          <w:t>https://youtu.be/TG-QZ6jN8ts</w:t>
        </w:r>
      </w:hyperlink>
    </w:p>
    <w:p w14:paraId="0A781EDB" w14:textId="45419F78" w:rsidR="00933FD4" w:rsidRDefault="00933FD4" w:rsidP="00933FD4">
      <w:pPr>
        <w:jc w:val="both"/>
        <w:rPr>
          <w:lang w:val="en-US"/>
        </w:rPr>
      </w:pPr>
      <w:r w:rsidRPr="00FA2049">
        <w:rPr>
          <w:lang w:val="en-US"/>
        </w:rPr>
        <w:t xml:space="preserve">The 2022 jury, composed of 35 experienced designers, lighting experts, academics and media representatives will select the winners in each category in November 2022. Past jurors have included </w:t>
      </w:r>
      <w:r w:rsidR="00AB4AAF" w:rsidRPr="00FA2049">
        <w:rPr>
          <w:b/>
          <w:bCs/>
          <w:lang w:val="en-US"/>
        </w:rPr>
        <w:t>Orlando Marques &amp; Thiago Gaya</w:t>
      </w:r>
      <w:r w:rsidR="00AB4AAF" w:rsidRPr="00FA2049">
        <w:rPr>
          <w:lang w:val="en-US"/>
        </w:rPr>
        <w:t xml:space="preserve"> from L+D Magazine, </w:t>
      </w:r>
      <w:r w:rsidR="00AB4AAF" w:rsidRPr="00FA2049">
        <w:rPr>
          <w:b/>
          <w:bCs/>
          <w:lang w:val="en-US"/>
        </w:rPr>
        <w:t>Yah Li TOH</w:t>
      </w:r>
      <w:r w:rsidR="00AB4AAF" w:rsidRPr="00FA2049">
        <w:rPr>
          <w:lang w:val="en-US"/>
        </w:rPr>
        <w:t xml:space="preserve">, Principal at Light Collab in Singapore, </w:t>
      </w:r>
      <w:r w:rsidR="00AB4AAF" w:rsidRPr="00FA2049">
        <w:rPr>
          <w:b/>
          <w:bCs/>
          <w:lang w:val="en-US"/>
        </w:rPr>
        <w:t xml:space="preserve">Sally </w:t>
      </w:r>
      <w:proofErr w:type="spellStart"/>
      <w:r w:rsidR="00AB4AAF" w:rsidRPr="00FA2049">
        <w:rPr>
          <w:b/>
          <w:bCs/>
          <w:lang w:val="en-US"/>
        </w:rPr>
        <w:t>Storey</w:t>
      </w:r>
      <w:proofErr w:type="spellEnd"/>
      <w:r w:rsidR="00FA2049" w:rsidRPr="00FA2049">
        <w:rPr>
          <w:lang w:val="en-US"/>
        </w:rPr>
        <w:t xml:space="preserve">, Creative Director at John Cullen Lighting </w:t>
      </w:r>
      <w:r w:rsidR="00FA2049">
        <w:rPr>
          <w:lang w:val="en-US"/>
        </w:rPr>
        <w:t>a</w:t>
      </w:r>
      <w:r w:rsidR="00FA2049" w:rsidRPr="00FA2049">
        <w:rPr>
          <w:lang w:val="en-US"/>
        </w:rPr>
        <w:t xml:space="preserve">nd </w:t>
      </w:r>
      <w:r w:rsidR="00FA2049" w:rsidRPr="00FA2049">
        <w:rPr>
          <w:b/>
          <w:bCs/>
          <w:lang w:val="en-US"/>
        </w:rPr>
        <w:t xml:space="preserve">Martin </w:t>
      </w:r>
      <w:proofErr w:type="spellStart"/>
      <w:r w:rsidR="00FA2049" w:rsidRPr="00FA2049">
        <w:rPr>
          <w:b/>
          <w:bCs/>
          <w:lang w:val="en-US"/>
        </w:rPr>
        <w:t>Klaasen</w:t>
      </w:r>
      <w:proofErr w:type="spellEnd"/>
      <w:r w:rsidR="00FA2049" w:rsidRPr="00FA2049">
        <w:rPr>
          <w:lang w:val="en-US"/>
        </w:rPr>
        <w:t xml:space="preserve"> at </w:t>
      </w:r>
      <w:proofErr w:type="spellStart"/>
      <w:r w:rsidR="00FA2049" w:rsidRPr="00FA2049">
        <w:rPr>
          <w:lang w:val="en-US"/>
        </w:rPr>
        <w:t>Klaasen</w:t>
      </w:r>
      <w:proofErr w:type="spellEnd"/>
      <w:r w:rsidR="00FA2049" w:rsidRPr="00FA2049">
        <w:rPr>
          <w:lang w:val="en-US"/>
        </w:rPr>
        <w:t xml:space="preserve"> Lighting Design and Lighting Design of Things. </w:t>
      </w:r>
    </w:p>
    <w:p w14:paraId="3D446CFC" w14:textId="35A2DC52" w:rsidR="00933FD4" w:rsidRPr="00B7537F" w:rsidRDefault="00933FD4" w:rsidP="00933FD4">
      <w:pPr>
        <w:jc w:val="both"/>
        <w:rPr>
          <w:rFonts w:ascii="Merriweather" w:hAnsi="Merriweather"/>
          <w:color w:val="000000"/>
          <w:sz w:val="27"/>
          <w:szCs w:val="27"/>
          <w:shd w:val="clear" w:color="auto" w:fill="FFFFFF"/>
          <w:lang w:val="en-US"/>
        </w:rPr>
      </w:pPr>
      <w:r w:rsidRPr="001B6491">
        <w:rPr>
          <w:lang w:val="en-US"/>
        </w:rPr>
        <w:t>The “</w:t>
      </w:r>
      <w:r w:rsidR="00FA2049">
        <w:rPr>
          <w:lang w:val="en-US"/>
        </w:rPr>
        <w:t xml:space="preserve">Lighting </w:t>
      </w:r>
      <w:r w:rsidRPr="001B6491">
        <w:rPr>
          <w:lang w:val="en-US"/>
        </w:rPr>
        <w:t>Design of the Year”</w:t>
      </w:r>
      <w:r w:rsidR="00FA2049">
        <w:rPr>
          <w:lang w:val="en-US"/>
        </w:rPr>
        <w:t xml:space="preserve"> &amp; “Lighting Product Design of the Year” professional</w:t>
      </w:r>
      <w:r w:rsidR="000A614D">
        <w:rPr>
          <w:lang w:val="en-US"/>
        </w:rPr>
        <w:t>s</w:t>
      </w:r>
      <w:r w:rsidR="00FA2049">
        <w:rPr>
          <w:lang w:val="en-US"/>
        </w:rPr>
        <w:t xml:space="preserve"> and student</w:t>
      </w:r>
      <w:r w:rsidR="000A614D">
        <w:rPr>
          <w:lang w:val="en-US"/>
        </w:rPr>
        <w:t>s</w:t>
      </w:r>
      <w:r w:rsidRPr="001B6491">
        <w:rPr>
          <w:lang w:val="en-US"/>
        </w:rPr>
        <w:t xml:space="preserve"> will receive the coveted </w:t>
      </w:r>
      <w:r w:rsidR="00FA2049">
        <w:rPr>
          <w:lang w:val="en-US"/>
        </w:rPr>
        <w:t>LIT</w:t>
      </w:r>
      <w:r w:rsidRPr="001B6491">
        <w:rPr>
          <w:lang w:val="en-US"/>
        </w:rPr>
        <w:t xml:space="preserve"> Design Awards </w:t>
      </w:r>
      <w:proofErr w:type="gramStart"/>
      <w:r w:rsidRPr="001B6491">
        <w:rPr>
          <w:lang w:val="en-US"/>
        </w:rPr>
        <w:t>Trophy,</w:t>
      </w:r>
      <w:proofErr w:type="gramEnd"/>
      <w:r w:rsidRPr="001B6491">
        <w:rPr>
          <w:lang w:val="en-US"/>
        </w:rPr>
        <w:t xml:space="preserve"> their winning projects will be showcased to the global audience</w:t>
      </w:r>
      <w:r>
        <w:rPr>
          <w:lang w:val="en-US"/>
        </w:rPr>
        <w:t xml:space="preserve"> and </w:t>
      </w:r>
      <w:r w:rsidRPr="001B6491">
        <w:rPr>
          <w:lang w:val="en-US"/>
        </w:rPr>
        <w:t xml:space="preserve">be featured in the Annual </w:t>
      </w:r>
      <w:r w:rsidR="00FA2049">
        <w:rPr>
          <w:lang w:val="en-US"/>
        </w:rPr>
        <w:t>LIT</w:t>
      </w:r>
      <w:r w:rsidRPr="001B6491">
        <w:rPr>
          <w:lang w:val="en-US"/>
        </w:rPr>
        <w:t xml:space="preserve"> Awards catalog</w:t>
      </w:r>
      <w:r w:rsidRPr="00846D49">
        <w:rPr>
          <w:lang w:val="en-US"/>
        </w:rPr>
        <w:t>.</w:t>
      </w:r>
      <w:r>
        <w:rPr>
          <w:rFonts w:ascii="Merriweather" w:hAnsi="Merriweather"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B7537F">
        <w:rPr>
          <w:lang w:val="en-US"/>
        </w:rPr>
        <w:t xml:space="preserve">Winning the </w:t>
      </w:r>
      <w:r w:rsidR="00FA2049">
        <w:rPr>
          <w:lang w:val="en-US"/>
        </w:rPr>
        <w:t xml:space="preserve">LIT </w:t>
      </w:r>
      <w:r w:rsidRPr="00B7537F">
        <w:rPr>
          <w:lang w:val="en-US"/>
        </w:rPr>
        <w:t>Design Awards is an opportunity to step into the global spotlight, elevate the company profile</w:t>
      </w:r>
      <w:r w:rsidR="00FA2049">
        <w:rPr>
          <w:lang w:val="en-US"/>
        </w:rPr>
        <w:t xml:space="preserve"> or boost a starting career. </w:t>
      </w:r>
      <w:hyperlink r:id="rId6" w:history="1">
        <w:r w:rsidRPr="00FA2049">
          <w:rPr>
            <w:rStyle w:val="Lienhypertexte"/>
            <w:lang w:val="en-US"/>
          </w:rPr>
          <w:t>Enter here</w:t>
        </w:r>
      </w:hyperlink>
      <w:r w:rsidRPr="00846D49">
        <w:rPr>
          <w:b/>
          <w:bCs/>
          <w:lang w:val="en-US"/>
        </w:rPr>
        <w:t>!</w:t>
      </w:r>
    </w:p>
    <w:p w14:paraId="0515C695" w14:textId="0BADB5CC" w:rsidR="00933FD4" w:rsidRPr="00846D49" w:rsidRDefault="00933FD4" w:rsidP="00933FD4">
      <w:pPr>
        <w:spacing w:after="240"/>
        <w:textAlignment w:val="baseline"/>
        <w:rPr>
          <w:lang w:val="en-US"/>
        </w:rPr>
      </w:pPr>
      <w:r w:rsidRPr="00846D49">
        <w:rPr>
          <w:lang w:val="en-US"/>
        </w:rPr>
        <w:t xml:space="preserve">Registration for the </w:t>
      </w:r>
      <w:r w:rsidR="00FA2049">
        <w:rPr>
          <w:lang w:val="en-US"/>
        </w:rPr>
        <w:t xml:space="preserve">LIT Lighting </w:t>
      </w:r>
      <w:r w:rsidRPr="00846D49">
        <w:rPr>
          <w:lang w:val="en-US"/>
        </w:rPr>
        <w:t xml:space="preserve">Design Awards </w:t>
      </w:r>
      <w:r>
        <w:rPr>
          <w:lang w:val="en-US"/>
        </w:rPr>
        <w:t>is</w:t>
      </w:r>
      <w:r w:rsidRPr="00846D49">
        <w:rPr>
          <w:lang w:val="en-US"/>
        </w:rPr>
        <w:t xml:space="preserve"> now open and will close on </w:t>
      </w:r>
      <w:r w:rsidRPr="000A614D">
        <w:rPr>
          <w:b/>
          <w:bCs/>
          <w:lang w:val="en-US"/>
        </w:rPr>
        <w:t xml:space="preserve">October </w:t>
      </w:r>
      <w:r w:rsidR="00FA2049" w:rsidRPr="000A614D">
        <w:rPr>
          <w:b/>
          <w:bCs/>
          <w:lang w:val="en-US"/>
        </w:rPr>
        <w:t>22nd</w:t>
      </w:r>
      <w:r w:rsidRPr="000A614D">
        <w:rPr>
          <w:b/>
          <w:bCs/>
          <w:lang w:val="en-US"/>
        </w:rPr>
        <w:t>, 2022.</w:t>
      </w:r>
      <w:r w:rsidRPr="00846D49">
        <w:rPr>
          <w:lang w:val="en-US"/>
        </w:rPr>
        <w:t xml:space="preserve"> </w:t>
      </w:r>
      <w:r w:rsidRPr="000A614D">
        <w:rPr>
          <w:b/>
          <w:bCs/>
          <w:lang w:val="en-US"/>
        </w:rPr>
        <w:t xml:space="preserve">Those who register before </w:t>
      </w:r>
      <w:r w:rsidR="00FA2049" w:rsidRPr="000A614D">
        <w:rPr>
          <w:b/>
          <w:bCs/>
          <w:lang w:val="en-US"/>
        </w:rPr>
        <w:t>April, 24th, 2022</w:t>
      </w:r>
      <w:r w:rsidRPr="000A614D">
        <w:rPr>
          <w:b/>
          <w:bCs/>
          <w:lang w:val="en-US"/>
        </w:rPr>
        <w:t>; will receive an early bird discount of 10%.</w:t>
      </w:r>
      <w:r w:rsidRPr="00846D49">
        <w:rPr>
          <w:lang w:val="en-US"/>
        </w:rPr>
        <w:t xml:space="preserve">  </w:t>
      </w:r>
    </w:p>
    <w:p w14:paraId="1DCEB57E" w14:textId="6B4F15AA" w:rsidR="00C7444A" w:rsidRDefault="00F13896" w:rsidP="00F13896">
      <w:pPr>
        <w:jc w:val="both"/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409A685E" wp14:editId="2158EB7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1440180"/>
            <wp:effectExtent l="0" t="0" r="0" b="7620"/>
            <wp:wrapTight wrapText="bothSides">
              <wp:wrapPolygon edited="0">
                <wp:start x="0" y="0"/>
                <wp:lineTo x="0" y="21429"/>
                <wp:lineTo x="21500" y="21429"/>
                <wp:lineTo x="2150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957CEB" w14:textId="1E156D41" w:rsidR="000A386B" w:rsidRPr="000A386B" w:rsidRDefault="003D06DE" w:rsidP="000A386B">
      <w:pPr>
        <w:rPr>
          <w:rFonts w:ascii="Calibri" w:hAnsi="Calibri" w:cs="Calibri"/>
          <w:b/>
          <w:bCs/>
          <w:sz w:val="24"/>
          <w:szCs w:val="24"/>
        </w:rPr>
      </w:pPr>
      <w:r w:rsidRPr="004756E3">
        <w:rPr>
          <w:rFonts w:ascii="Calibri" w:hAnsi="Calibri" w:cs="Calibri"/>
          <w:b/>
          <w:bCs/>
          <w:sz w:val="24"/>
          <w:szCs w:val="24"/>
        </w:rPr>
        <w:t>About LIT Lighting Design Awards</w:t>
      </w:r>
      <w:r w:rsidR="000A386B" w:rsidRPr="000A386B">
        <w:rPr>
          <w:sz w:val="21"/>
          <w:szCs w:val="21"/>
        </w:rPr>
        <w:t> </w:t>
      </w:r>
    </w:p>
    <w:p w14:paraId="2FD1DD7F" w14:textId="3603A4EC" w:rsidR="00F13896" w:rsidRDefault="00F13896" w:rsidP="00F13896">
      <w:pPr>
        <w:pStyle w:val="Sansinterligne"/>
        <w:jc w:val="both"/>
        <w:rPr>
          <w:lang w:val="en-US"/>
        </w:rPr>
      </w:pPr>
      <w:r w:rsidRPr="0046211E">
        <w:rPr>
          <w:lang w:val="en-US"/>
        </w:rPr>
        <w:t xml:space="preserve">The </w:t>
      </w:r>
      <w:r>
        <w:rPr>
          <w:lang w:val="en-US"/>
        </w:rPr>
        <w:t xml:space="preserve">LIT Lighting </w:t>
      </w:r>
      <w:r w:rsidRPr="0046211E">
        <w:rPr>
          <w:lang w:val="en-US"/>
        </w:rPr>
        <w:t xml:space="preserve">Design Awards is a sibling program of the LIT Lighting Design Award (LIT), The </w:t>
      </w:r>
      <w:r>
        <w:rPr>
          <w:lang w:val="en-US"/>
        </w:rPr>
        <w:t>SIT Furniture Design Award (SIT)</w:t>
      </w:r>
      <w:r w:rsidRPr="0046211E">
        <w:rPr>
          <w:lang w:val="en-US"/>
        </w:rPr>
        <w:t xml:space="preserve"> and The </w:t>
      </w:r>
      <w:r>
        <w:rPr>
          <w:lang w:val="en-US"/>
        </w:rPr>
        <w:t xml:space="preserve">LIV Hospitality Design Awards (LIV) </w:t>
      </w:r>
      <w:r w:rsidRPr="0046211E">
        <w:rPr>
          <w:lang w:val="en-US"/>
        </w:rPr>
        <w:t>which have emerged as some of the most well-known Design Prize today.</w:t>
      </w:r>
    </w:p>
    <w:p w14:paraId="212B109A" w14:textId="77777777" w:rsidR="00F13896" w:rsidRDefault="00F13896" w:rsidP="00F13896">
      <w:pPr>
        <w:pStyle w:val="Sansinterligne"/>
        <w:jc w:val="both"/>
        <w:rPr>
          <w:lang w:val="en-US"/>
        </w:rPr>
      </w:pPr>
    </w:p>
    <w:p w14:paraId="28FF87A6" w14:textId="60090AFA" w:rsidR="00C7444A" w:rsidRPr="00F13896" w:rsidRDefault="00F13896" w:rsidP="003D06DE">
      <w:pPr>
        <w:rPr>
          <w:lang w:val="en-US"/>
        </w:rPr>
      </w:pPr>
      <w:r>
        <w:rPr>
          <w:b/>
          <w:bCs/>
          <w:lang w:val="en-US"/>
        </w:rPr>
        <w:t xml:space="preserve">LIT Lighting </w:t>
      </w:r>
      <w:r w:rsidRPr="00694B06">
        <w:rPr>
          <w:b/>
          <w:bCs/>
          <w:lang w:val="en-US"/>
        </w:rPr>
        <w:t>Design Awards</w:t>
      </w:r>
      <w:r w:rsidRPr="00694B06">
        <w:rPr>
          <w:lang w:val="en-US"/>
        </w:rPr>
        <w:t> is a program under the </w:t>
      </w:r>
      <w:r w:rsidRPr="00694B06">
        <w:rPr>
          <w:b/>
          <w:bCs/>
          <w:lang w:val="en-US"/>
        </w:rPr>
        <w:t>3C Awards</w:t>
      </w:r>
      <w:r w:rsidRPr="00694B06">
        <w:rPr>
          <w:lang w:val="en-US"/>
        </w:rPr>
        <w:t>, a leading organization curating and promoting design across the globe. The company represents today’s diversity and innovation in Lighting Design, Furniture Design, Interior Design, and Architecture. Each brand is a symbol of design excellence around the world, showcasing Professional and Emerging designers’ work to over 100 expert jury members.</w:t>
      </w:r>
    </w:p>
    <w:p w14:paraId="3E8837FE" w14:textId="07DF9FBB" w:rsidR="009A1077" w:rsidRDefault="003D06DE" w:rsidP="003D06DE">
      <w:pPr>
        <w:rPr>
          <w:rFonts w:ascii="Calibri" w:hAnsi="Calibri" w:cs="Calibri"/>
          <w:b/>
          <w:bCs/>
          <w:sz w:val="24"/>
          <w:szCs w:val="24"/>
        </w:rPr>
      </w:pPr>
      <w:r w:rsidRPr="004756E3">
        <w:rPr>
          <w:rFonts w:ascii="Calibri" w:hAnsi="Calibri" w:cs="Calibri"/>
          <w:b/>
          <w:bCs/>
          <w:sz w:val="24"/>
          <w:szCs w:val="24"/>
        </w:rPr>
        <w:t>Contact Information</w:t>
      </w:r>
      <w:r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5CBFDE59" w14:textId="2A3F9DEB" w:rsidR="009A1077" w:rsidRDefault="00C7444A" w:rsidP="003D06DE">
      <w:pPr>
        <w:rPr>
          <w:rFonts w:ascii="Calibri" w:hAnsi="Calibri" w:cs="Calibri"/>
          <w:b/>
          <w:bCs/>
          <w:sz w:val="24"/>
          <w:szCs w:val="24"/>
        </w:rPr>
      </w:pPr>
      <w:r w:rsidRPr="0046211E">
        <w:rPr>
          <w:rFonts w:ascii="Calibri" w:hAnsi="Calibri" w:cs="Calibri"/>
          <w:lang w:val="en-US"/>
        </w:rPr>
        <w:t xml:space="preserve">Astrid Hébert </w:t>
      </w:r>
      <w:r>
        <w:rPr>
          <w:rFonts w:ascii="Calibri" w:hAnsi="Calibri" w:cs="Calibri"/>
          <w:lang w:val="en-US"/>
        </w:rPr>
        <w:t xml:space="preserve">/ </w:t>
      </w:r>
      <w:r w:rsidRPr="0046211E">
        <w:rPr>
          <w:rFonts w:ascii="Calibri" w:hAnsi="Calibri" w:cs="Calibri"/>
          <w:lang w:val="en-US"/>
        </w:rPr>
        <w:t xml:space="preserve">Program Director </w:t>
      </w:r>
      <w:r>
        <w:rPr>
          <w:rFonts w:ascii="Calibri" w:hAnsi="Calibri" w:cs="Calibri"/>
          <w:lang w:val="en-US"/>
        </w:rPr>
        <w:t xml:space="preserve"> </w:t>
      </w:r>
      <w:hyperlink r:id="rId8" w:history="1">
        <w:r w:rsidRPr="00950D3F">
          <w:rPr>
            <w:rStyle w:val="Lienhypertexte"/>
            <w:rFonts w:ascii="Calibri" w:hAnsi="Calibri" w:cs="Calibri"/>
            <w:sz w:val="24"/>
            <w:szCs w:val="24"/>
          </w:rPr>
          <w:t>info@litawards.com</w:t>
        </w:r>
      </w:hyperlink>
      <w:r w:rsidR="003D06DE" w:rsidRPr="004756E3">
        <w:rPr>
          <w:rFonts w:ascii="Calibri" w:hAnsi="Calibri" w:cs="Calibri"/>
          <w:sz w:val="24"/>
          <w:szCs w:val="24"/>
        </w:rPr>
        <w:t xml:space="preserve"> </w:t>
      </w:r>
    </w:p>
    <w:p w14:paraId="4D8893EE" w14:textId="180396E0" w:rsidR="003D06DE" w:rsidRPr="004756E3" w:rsidRDefault="003D06DE" w:rsidP="003D06DE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hyperlink r:id="rId9" w:history="1">
        <w:r w:rsidRPr="00121F7F">
          <w:rPr>
            <w:rStyle w:val="Lienhypertexte"/>
            <w:rFonts w:ascii="Calibri" w:hAnsi="Calibri" w:cs="Calibri"/>
            <w:sz w:val="24"/>
            <w:szCs w:val="24"/>
          </w:rPr>
          <w:t>https://litawards.com</w:t>
        </w:r>
      </w:hyperlink>
      <w:r w:rsidRPr="004756E3">
        <w:rPr>
          <w:rFonts w:ascii="Calibri" w:hAnsi="Calibri" w:cs="Calibri"/>
          <w:sz w:val="24"/>
          <w:szCs w:val="24"/>
        </w:rPr>
        <w:t xml:space="preserve"> </w:t>
      </w:r>
    </w:p>
    <w:p w14:paraId="7A5534FF" w14:textId="2F5ACFAE" w:rsidR="00A27227" w:rsidRPr="007E56BD" w:rsidRDefault="00A27227">
      <w:pPr>
        <w:rPr>
          <w:lang w:val="en-US"/>
        </w:rPr>
      </w:pPr>
    </w:p>
    <w:sectPr w:rsidR="00A27227" w:rsidRPr="007E56B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15"/>
    <w:rsid w:val="00020077"/>
    <w:rsid w:val="000A386B"/>
    <w:rsid w:val="000A614D"/>
    <w:rsid w:val="000C7615"/>
    <w:rsid w:val="000F55D6"/>
    <w:rsid w:val="001121D2"/>
    <w:rsid w:val="00127802"/>
    <w:rsid w:val="00147990"/>
    <w:rsid w:val="001B295F"/>
    <w:rsid w:val="001C4D6B"/>
    <w:rsid w:val="00234D1D"/>
    <w:rsid w:val="00252B98"/>
    <w:rsid w:val="00367A98"/>
    <w:rsid w:val="00375C51"/>
    <w:rsid w:val="003B391C"/>
    <w:rsid w:val="003D06DE"/>
    <w:rsid w:val="003D09DD"/>
    <w:rsid w:val="004203FA"/>
    <w:rsid w:val="00433C57"/>
    <w:rsid w:val="00456916"/>
    <w:rsid w:val="005A38A5"/>
    <w:rsid w:val="006337E8"/>
    <w:rsid w:val="006F7BF6"/>
    <w:rsid w:val="00725EE9"/>
    <w:rsid w:val="007E56BD"/>
    <w:rsid w:val="008D6FE8"/>
    <w:rsid w:val="008F2D95"/>
    <w:rsid w:val="00933FD4"/>
    <w:rsid w:val="00953F1F"/>
    <w:rsid w:val="009965AF"/>
    <w:rsid w:val="009A1077"/>
    <w:rsid w:val="00A25507"/>
    <w:rsid w:val="00A27227"/>
    <w:rsid w:val="00A47543"/>
    <w:rsid w:val="00A73CD4"/>
    <w:rsid w:val="00AA5018"/>
    <w:rsid w:val="00AB4AAF"/>
    <w:rsid w:val="00C7444A"/>
    <w:rsid w:val="00D703CE"/>
    <w:rsid w:val="00DE0BA4"/>
    <w:rsid w:val="00DF5D6E"/>
    <w:rsid w:val="00E26BE7"/>
    <w:rsid w:val="00E93B53"/>
    <w:rsid w:val="00F13896"/>
    <w:rsid w:val="00FA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3E7A"/>
  <w15:chartTrackingRefBased/>
  <w15:docId w15:val="{D442496B-FF49-49F0-8893-74294AA2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615"/>
    <w:rPr>
      <w:lang w:val="en-CA"/>
    </w:rPr>
  </w:style>
  <w:style w:type="paragraph" w:styleId="Titre1">
    <w:name w:val="heading 1"/>
    <w:basedOn w:val="Normal"/>
    <w:link w:val="Titre1Car"/>
    <w:uiPriority w:val="9"/>
    <w:qFormat/>
    <w:rsid w:val="001C4D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4A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53F1F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953F1F"/>
    <w:pPr>
      <w:spacing w:after="0" w:line="240" w:lineRule="auto"/>
    </w:pPr>
    <w:rPr>
      <w:lang w:val="en-CA"/>
    </w:rPr>
  </w:style>
  <w:style w:type="character" w:styleId="Lienhypertextesuivivisit">
    <w:name w:val="FollowedHyperlink"/>
    <w:basedOn w:val="Policepardfaut"/>
    <w:uiPriority w:val="99"/>
    <w:semiHidden/>
    <w:unhideWhenUsed/>
    <w:rsid w:val="009965A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D0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A1077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DF5D6E"/>
    <w:rPr>
      <w:i/>
      <w:iCs/>
    </w:rPr>
  </w:style>
  <w:style w:type="character" w:styleId="lev">
    <w:name w:val="Strong"/>
    <w:basedOn w:val="Policepardfaut"/>
    <w:uiPriority w:val="22"/>
    <w:qFormat/>
    <w:rsid w:val="00DF5D6E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1C4D6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AB4AA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tawards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tawards.com/submit/login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TG-QZ6jN8ts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litaward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Hebert</dc:creator>
  <cp:keywords/>
  <dc:description/>
  <cp:lastModifiedBy>Astrid Hebert</cp:lastModifiedBy>
  <cp:revision>5</cp:revision>
  <cp:lastPrinted>2021-01-03T15:29:00Z</cp:lastPrinted>
  <dcterms:created xsi:type="dcterms:W3CDTF">2022-02-10T14:02:00Z</dcterms:created>
  <dcterms:modified xsi:type="dcterms:W3CDTF">2022-02-21T17:06:00Z</dcterms:modified>
</cp:coreProperties>
</file>